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803C" w14:textId="75AB27EC" w:rsidR="0056216D" w:rsidRPr="0056216D" w:rsidRDefault="0056216D" w:rsidP="002F52C5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56216D">
        <w:rPr>
          <w:rFonts w:ascii="Times New Roman" w:hAnsi="Times New Roman" w:cs="Times New Roman"/>
          <w:b/>
          <w:bCs/>
          <w:sz w:val="28"/>
        </w:rPr>
        <w:t>Как справиться с детской истерикой?</w:t>
      </w:r>
    </w:p>
    <w:p w14:paraId="19A95E86" w14:textId="6003323D" w:rsidR="0056216D" w:rsidRPr="002F52C5" w:rsidRDefault="0056216D" w:rsidP="002F52C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Старший воспитатель Белоусова О.Н.</w:t>
      </w:r>
    </w:p>
    <w:p w14:paraId="7FEAE1FD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Наверное, нет таких родителей, которые бы не столкнулись с проблемой детских истерик. Сегодня я предлагаю нам разобраться в причине их появления и нашей реакции на них. Многие малыши, даже очень спокойные, могут устроить взрослым истерику. У детей дошкольного возраста истерика обычно возникает из-за запрета взрослого или невозможности получить то, что он хочет. Проявляя истерику, малыш кричит, топает ногами, плачет, может, даже кусаться и кататься по полу размахивая руками и ногами, иногда причиняет вред своему здоровью. </w:t>
      </w:r>
    </w:p>
    <w:p w14:paraId="70EC950D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Истерика – это очень эффективный способ добиться своего, манипулируя взрослыми. Ребенок довольно быстро понимает, что своим неадекватным поведением он ставит нас в неудобное положение и получает желаемое. Но если взрослые будут достаточно терпеливы, спокойны и последовательны в своих действиях, то могут успешно пресечь или даже предотвратить подобное поведение малыша. Главное не поддаваться и понять, для чего малышу нужна истерика! </w:t>
      </w:r>
    </w:p>
    <w:p w14:paraId="3F1F1486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Давайте разберемся и поймем для чего же на самом деле ребенку истерика. </w:t>
      </w:r>
    </w:p>
    <w:p w14:paraId="26633BD0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1. Почему малыш устраивает истерику? Истерическое состояние для ребенка это состояние стресса. Такое же, как и у его родителей во время его истерики. И это, не потому что ребенку нравится так себя вести, и уж точно не назло родителям. Своим поведением малыш пытается добиться своего. Но это только сначала! И если взрослые, не выдерживая идут на поводу у ребенка: «На! Только не плачь!» он обязательно начнет этим пользоваться. Вывод: не упустить! Не идти на поводу! НЕТ – значит - НЕТ! </w:t>
      </w:r>
    </w:p>
    <w:p w14:paraId="47FA59F4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2. Как пресечь истерику ребенка? Если вы, </w:t>
      </w:r>
      <w:proofErr w:type="gramStart"/>
      <w:r w:rsidRPr="002F52C5">
        <w:rPr>
          <w:rFonts w:ascii="Times New Roman" w:hAnsi="Times New Roman" w:cs="Times New Roman"/>
          <w:sz w:val="28"/>
        </w:rPr>
        <w:t>все таки</w:t>
      </w:r>
      <w:proofErr w:type="gramEnd"/>
      <w:r w:rsidRPr="002F52C5">
        <w:rPr>
          <w:rFonts w:ascii="Times New Roman" w:hAnsi="Times New Roman" w:cs="Times New Roman"/>
          <w:sz w:val="28"/>
        </w:rPr>
        <w:t xml:space="preserve"> упустили этот момент и ваш малыш уже «пользуется» Вами, запаситесь терпением и научитесь правильно себя вести с ребенком во время его истерик. Что же вы должны сделать, чтобы истерика больше не повторялась? </w:t>
      </w:r>
    </w:p>
    <w:p w14:paraId="6A59B2BD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F52C5">
        <w:rPr>
          <w:rFonts w:ascii="Times New Roman" w:hAnsi="Times New Roman" w:cs="Times New Roman"/>
          <w:sz w:val="28"/>
        </w:rPr>
        <w:t xml:space="preserve">помните о причинах первых истерик и постарайтесь предугадать капризы своего малыша. Согласна, сделать это не просто, </w:t>
      </w:r>
      <w:proofErr w:type="gramStart"/>
      <w:r w:rsidRPr="002F52C5">
        <w:rPr>
          <w:rFonts w:ascii="Times New Roman" w:hAnsi="Times New Roman" w:cs="Times New Roman"/>
          <w:sz w:val="28"/>
        </w:rPr>
        <w:t>но</w:t>
      </w:r>
      <w:proofErr w:type="gramEnd"/>
      <w:r w:rsidRPr="002F52C5">
        <w:rPr>
          <w:rFonts w:ascii="Times New Roman" w:hAnsi="Times New Roman" w:cs="Times New Roman"/>
          <w:sz w:val="28"/>
        </w:rPr>
        <w:t xml:space="preserve"> если малыш каждый раз видя ваш телефон (другой предмет) требует его со слезами…во избежание истерик просто уберите его из зоны видимости малыша. </w:t>
      </w:r>
    </w:p>
    <w:p w14:paraId="0E2AF958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- не пускать развитие истерики на самотек, когда ребенка уже невозможно будет контролировать. - следить за состоянием ребенка и постараться </w:t>
      </w:r>
      <w:r w:rsidRPr="002F52C5">
        <w:rPr>
          <w:rFonts w:ascii="Times New Roman" w:hAnsi="Times New Roman" w:cs="Times New Roman"/>
          <w:sz w:val="28"/>
        </w:rPr>
        <w:lastRenderedPageBreak/>
        <w:t xml:space="preserve">отвлечь его уже на стадии беспокойства и раздражения, переключив внимание малыша на что-то другое. Постарайтесь успокоить малыша, взяв его на руки, обнимите, поцелуйте и т. д. </w:t>
      </w:r>
    </w:p>
    <w:p w14:paraId="21AC620A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>- говорите с ребенком присев на колени, что бы он чувствовал,</w:t>
      </w:r>
      <w:r>
        <w:rPr>
          <w:rFonts w:ascii="Times New Roman" w:hAnsi="Times New Roman" w:cs="Times New Roman"/>
          <w:sz w:val="28"/>
        </w:rPr>
        <w:t xml:space="preserve"> </w:t>
      </w:r>
      <w:r w:rsidRPr="002F52C5">
        <w:rPr>
          <w:rFonts w:ascii="Times New Roman" w:hAnsi="Times New Roman" w:cs="Times New Roman"/>
          <w:sz w:val="28"/>
        </w:rPr>
        <w:t xml:space="preserve">что вы с ним на одном уровне. Не ругайте его и, не в коем случае не кричите. Говорите спокойно и тихо. </w:t>
      </w:r>
    </w:p>
    <w:p w14:paraId="6D39CE88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3. Истерика – недопустимое поведение. Ребенку с самого начала надо дать понять, что вы не будут терпеть подобное поведение. Лучший способ – прекратить общение с малышом до тех пор, пока он не успокоится, демонстративно не реагируя на его поведение, чтобы он не делал. Физическое наказание и крики только усугубят ситуацию. Как только ребенок поймет, что ни кто не реагирует на него, малыш сам прекратит истерику. </w:t>
      </w:r>
    </w:p>
    <w:p w14:paraId="5DB51A63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4. Нет зрителей – нет истерики Начавшего истерику ребенка, желательно сразу увести в место, где можно изолировать его от взрослых и случайных зрителей. Если истерика в магазине или в другом людном месте, то нужно постараться увести его от игрушек, сладостей, от других детей до полного его успокоения – он быстрее поймет, что такое поведение недопустимо. И главное: взрослый сам должен быть спокоен и не возмутим! Однако нельзя оставлять ребенка одного в темной комнате или чулане, чтобы у него не появились различные фобии. Оставайтесь с малышом, постарайтесь его приласкать и успокоить. </w:t>
      </w:r>
    </w:p>
    <w:p w14:paraId="07C21FDC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5. Реакция взрослых на истерику должна быть постоянной Взрослым надо сразу выбрать, как они будут вести себя с ребенком в случае истерики и не менять свое поведение. Малыш должен понять, что его поведение бесполезно, а капризы и истерики ни к чему не приведут. Бывает, что ребенок, кроме родителей, устраивает истерики другим взрослым – няне, бабушке или воспитателям. В этих случаях нужно заранее договориться, как они должны себя вести при истерике, чтобы они не потакали капризам, а помогли вместе исправить поведение ребенка. </w:t>
      </w:r>
    </w:p>
    <w:p w14:paraId="3D4CF0DF" w14:textId="77777777" w:rsid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t xml:space="preserve">6. Научите ребенка выражать свое недовольство. Взрослые должны помочь ребенку научиться выражать свое состояние словами. Маленькие дети еще плохо управляют своими эмоциями и часто бурно проявляют свое недовольство, если их не понимают взрослые или у них что-то не получается. Став союзниками малыша в проявлении своих чувств, взрослые начнут лучше его понимать, а малыш будет больше им доверять. </w:t>
      </w:r>
    </w:p>
    <w:p w14:paraId="4BC16C75" w14:textId="77777777" w:rsidR="000E1E27" w:rsidRPr="002F52C5" w:rsidRDefault="002F52C5">
      <w:pPr>
        <w:rPr>
          <w:rFonts w:ascii="Times New Roman" w:hAnsi="Times New Roman" w:cs="Times New Roman"/>
          <w:sz w:val="28"/>
        </w:rPr>
      </w:pPr>
      <w:r w:rsidRPr="002F52C5">
        <w:rPr>
          <w:rFonts w:ascii="Times New Roman" w:hAnsi="Times New Roman" w:cs="Times New Roman"/>
          <w:sz w:val="28"/>
        </w:rPr>
        <w:lastRenderedPageBreak/>
        <w:t>Почти все родители сталкиваются с детскими истериками, но не все знают, как правильно реагировать на них. Постоянство поведения и терпение – главное оружие в борьбе с истериками. Лучше сразу отучить малыша от подобных манипуляций, чем трепать потом нервы себе и ребенку. Удачи вам в воспитании ваших малышей и терпения!</w:t>
      </w:r>
    </w:p>
    <w:sectPr w:rsidR="000E1E27" w:rsidRPr="002F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A4"/>
    <w:rsid w:val="000E1E27"/>
    <w:rsid w:val="002F52C5"/>
    <w:rsid w:val="0056216D"/>
    <w:rsid w:val="00F8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EA48"/>
  <w15:docId w15:val="{813853B0-7603-4AC6-9CDC-1E29A62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2022-11-22T16:26:00Z</dcterms:created>
  <dcterms:modified xsi:type="dcterms:W3CDTF">2024-05-14T12:54:00Z</dcterms:modified>
</cp:coreProperties>
</file>